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spacing w:after="119" w:before="278"/>
        <w:jc w:val="center"/>
      </w:pPr>
      <w:r>
        <w:rPr>
          <w:sz w:val="24"/>
          <w:szCs w:val="24"/>
        </w:rPr>
        <w:t>Пояснительная записка</w:t>
      </w:r>
    </w:p>
    <w:p>
      <w:pPr>
        <w:pStyle w:val="style26"/>
        <w:spacing w:after="0" w:before="0"/>
        <w:ind w:firstLine="1440" w:left="0" w:right="0"/>
        <w:jc w:val="both"/>
      </w:pPr>
      <w:r>
        <w:rPr>
          <w:sz w:val="24"/>
          <w:szCs w:val="24"/>
        </w:rPr>
        <w:t>Данная рабочая программа разработана на основе примерной программы среднего (основного) общего образования по обществознанию. При составлении рабочей программы были учтены требования Федерального компонента Государственного образовательного стандарта основного общего образования по обществознанию (Приказ Минобразования России № 1089 от 05.03.2004 г.).</w:t>
      </w:r>
    </w:p>
    <w:p>
      <w:pPr>
        <w:pStyle w:val="style0"/>
        <w:spacing w:after="0" w:before="0"/>
        <w:ind w:firstLine="1440" w:left="0" w:right="0"/>
        <w:jc w:val="left"/>
      </w:pPr>
      <w:r>
        <w:rPr>
          <w:sz w:val="24"/>
          <w:szCs w:val="24"/>
        </w:rPr>
        <w:t>При разработке рабочей программы учтены положения приказа по МОУ СОШ 55 от за №№ 01-07/118 от 25.08.2014 г. «О годовом календарном учебном графике МОУ СОШ 55 на 2014-2015 учебный год (приказ по МОУ СОШ 55 № 01-07/118 от 25.08.2014 г.). Годовой календарный график — 34 недели.  Промежуточная аттестация проводится в форме интегрированного зачета.</w:t>
      </w:r>
    </w:p>
    <w:p>
      <w:pPr>
        <w:pStyle w:val="style26"/>
        <w:spacing w:after="0" w:before="0"/>
        <w:ind w:firstLine="1440" w:left="0" w:right="0"/>
        <w:jc w:val="both"/>
      </w:pPr>
      <w:r>
        <w:rPr>
          <w:sz w:val="24"/>
          <w:szCs w:val="24"/>
        </w:rPr>
        <w:t xml:space="preserve">Курс «Обществознание» в средней школе логически обеспечивает преемственность с курсом «Окружающий мир», изучаемым в начальном звене. В шестом классе на первом этапе знакомства с учебным предметом «Обществознание» учащиеся в ознакомительном порядке изучили основные понятия курса. В седьмом классе целесообразно обеспечить более глубокое изучение предмета. Целью курса является обеспечить необходимые условия оптимальной социализации личности, содействовать её вхождению в мир общественных ценностей и, в то же время, способствовать открытию и утверждению уникального и неповторимого собственного «Я». </w:t>
      </w:r>
    </w:p>
    <w:p>
      <w:pPr>
        <w:pStyle w:val="style0"/>
        <w:ind w:firstLine="1440" w:left="0" w:right="0"/>
        <w:jc w:val="both"/>
      </w:pPr>
      <w:r>
        <w:rPr>
          <w:sz w:val="24"/>
          <w:szCs w:val="24"/>
        </w:rPr>
        <w:t>Реализации цели способствует выполнение следующих задач:</w:t>
      </w:r>
    </w:p>
    <w:p>
      <w:pPr>
        <w:pStyle w:val="style0"/>
        <w:numPr>
          <w:ilvl w:val="0"/>
          <w:numId w:val="1"/>
        </w:numPr>
        <w:shd w:fill="FFFFFF" w:val="clear"/>
        <w:tabs>
          <w:tab w:leader="none" w:pos="0" w:val="left"/>
          <w:tab w:leader="none" w:pos="629" w:val="left"/>
        </w:tabs>
        <w:ind w:firstLine="1560" w:left="0" w:right="0"/>
        <w:jc w:val="both"/>
      </w:pPr>
      <w:r>
        <w:rPr>
          <w:sz w:val="24"/>
          <w:szCs w:val="24"/>
        </w:rPr>
        <w:t>развитие личности в ответственный период социального взросления человека, развитие познавательного интереса и критического мышления, духовно-нравственное развитие, развитие политической и правовой</w:t>
      </w:r>
      <w:r>
        <w:rPr>
          <w:i/>
          <w:iCs/>
          <w:spacing w:val="-2"/>
          <w:sz w:val="24"/>
          <w:szCs w:val="24"/>
        </w:rPr>
        <w:t xml:space="preserve"> </w:t>
      </w:r>
      <w:r>
        <w:rPr>
          <w:spacing w:val="-2"/>
          <w:sz w:val="24"/>
          <w:szCs w:val="24"/>
        </w:rPr>
        <w:t xml:space="preserve">культуры, </w:t>
      </w:r>
    </w:p>
    <w:p>
      <w:pPr>
        <w:pStyle w:val="style0"/>
        <w:numPr>
          <w:ilvl w:val="0"/>
          <w:numId w:val="1"/>
        </w:numPr>
        <w:shd w:fill="FFFFFF" w:val="clear"/>
        <w:tabs>
          <w:tab w:leader="none" w:pos="634" w:val="left"/>
          <w:tab w:leader="none" w:pos="1575" w:val="left"/>
        </w:tabs>
        <w:ind w:firstLine="1560" w:left="15" w:right="0"/>
        <w:jc w:val="both"/>
      </w:pPr>
      <w:r>
        <w:rPr>
          <w:spacing w:val="-1"/>
          <w:sz w:val="24"/>
          <w:szCs w:val="24"/>
        </w:rPr>
        <w:t>развитие  позитивно оцениваемых обществом качеств личности, позволяющих успешно взаимодействовать в социальной среде;</w:t>
      </w:r>
    </w:p>
    <w:p>
      <w:pPr>
        <w:pStyle w:val="style0"/>
        <w:numPr>
          <w:ilvl w:val="0"/>
          <w:numId w:val="1"/>
        </w:numPr>
        <w:shd w:fill="FFFFFF" w:val="clear"/>
        <w:tabs>
          <w:tab w:leader="none" w:pos="0" w:val="left"/>
          <w:tab w:leader="none" w:pos="629" w:val="left"/>
        </w:tabs>
        <w:ind w:firstLine="1560" w:left="0" w:right="0"/>
        <w:jc w:val="both"/>
      </w:pPr>
      <w:r>
        <w:rPr>
          <w:spacing w:val="-2"/>
          <w:sz w:val="24"/>
          <w:szCs w:val="24"/>
        </w:rPr>
        <w:t xml:space="preserve">формирование адекватного социального поведения, основанного на уважении </w:t>
      </w:r>
      <w:r>
        <w:rPr>
          <w:sz w:val="24"/>
          <w:szCs w:val="24"/>
        </w:rPr>
        <w:t xml:space="preserve">закона и правопорядка, </w:t>
      </w:r>
    </w:p>
    <w:p>
      <w:pPr>
        <w:pStyle w:val="style0"/>
        <w:numPr>
          <w:ilvl w:val="0"/>
          <w:numId w:val="1"/>
        </w:numPr>
        <w:shd w:fill="FFFFFF" w:val="clear"/>
        <w:tabs>
          <w:tab w:leader="none" w:pos="0" w:val="left"/>
          <w:tab w:leader="none" w:pos="629" w:val="left"/>
        </w:tabs>
        <w:ind w:firstLine="1560" w:left="0" w:right="0"/>
        <w:jc w:val="both"/>
      </w:pPr>
      <w:r>
        <w:rPr>
          <w:sz w:val="24"/>
          <w:szCs w:val="24"/>
        </w:rPr>
        <w:t>формирование способности к самоопределению и самореализации; интереса к изучению социальных и гуманитарных дисциплин;</w:t>
      </w:r>
    </w:p>
    <w:p>
      <w:pPr>
        <w:pStyle w:val="style0"/>
        <w:numPr>
          <w:ilvl w:val="0"/>
          <w:numId w:val="1"/>
        </w:numPr>
        <w:shd w:fill="FFFFFF" w:val="clear"/>
        <w:tabs>
          <w:tab w:leader="none" w:pos="0" w:val="left"/>
          <w:tab w:leader="none" w:pos="619" w:val="left"/>
        </w:tabs>
        <w:ind w:firstLine="1560" w:left="0" w:right="0"/>
        <w:jc w:val="both"/>
      </w:pPr>
      <w:r>
        <w:rPr>
          <w:spacing w:val="-1"/>
          <w:sz w:val="24"/>
          <w:szCs w:val="24"/>
        </w:rPr>
        <w:t>воспитание общероссийской идентичности, гражданской ответственности,</w:t>
      </w:r>
      <w:r>
        <w:rPr>
          <w:spacing w:val="-2"/>
          <w:sz w:val="24"/>
          <w:szCs w:val="24"/>
        </w:rPr>
        <w:t xml:space="preserve"> толерантности, уважения к социальным нормам, приверженности к гуманистическим и демократич</w:t>
      </w:r>
      <w:r>
        <w:rPr>
          <w:sz w:val="24"/>
          <w:szCs w:val="24"/>
        </w:rPr>
        <w:t>еским ценностям, закрепленным в Конституции РФ;</w:t>
      </w:r>
    </w:p>
    <w:p>
      <w:pPr>
        <w:pStyle w:val="style0"/>
        <w:numPr>
          <w:ilvl w:val="0"/>
          <w:numId w:val="1"/>
        </w:numPr>
        <w:shd w:fill="FFFFFF" w:val="clear"/>
        <w:tabs>
          <w:tab w:leader="none" w:pos="0" w:val="left"/>
          <w:tab w:leader="none" w:pos="619" w:val="left"/>
        </w:tabs>
        <w:ind w:firstLine="1560" w:left="0" w:right="0"/>
        <w:jc w:val="both"/>
      </w:pPr>
      <w:r>
        <w:rPr>
          <w:sz w:val="24"/>
          <w:szCs w:val="24"/>
        </w:rPr>
        <w:t>освоение на уровне функциональной грамотности системы знаний необходимых для социальной адаптации, знаний о видах деятельности людей, об обществе;</w:t>
      </w:r>
    </w:p>
    <w:p>
      <w:pPr>
        <w:pStyle w:val="style0"/>
        <w:shd w:fill="FFFFFF" w:val="clear"/>
        <w:tabs>
          <w:tab w:leader="none" w:pos="0" w:val="left"/>
          <w:tab w:leader="none" w:pos="619" w:val="left"/>
        </w:tabs>
        <w:ind w:firstLine="1560" w:left="0" w:right="0"/>
        <w:jc w:val="both"/>
      </w:pPr>
      <w:r>
        <w:rPr>
          <w:sz w:val="24"/>
          <w:szCs w:val="24"/>
        </w:rPr>
      </w:r>
    </w:p>
    <w:p>
      <w:pPr>
        <w:pStyle w:val="style0"/>
        <w:shd w:fill="FFFFFF" w:val="clear"/>
        <w:tabs>
          <w:tab w:leader="none" w:pos="0" w:val="left"/>
          <w:tab w:leader="none" w:pos="619" w:val="left"/>
        </w:tabs>
        <w:ind w:firstLine="1560" w:left="0" w:right="0"/>
        <w:jc w:val="both"/>
      </w:pPr>
      <w:r>
        <w:rPr>
          <w:sz w:val="24"/>
          <w:szCs w:val="24"/>
        </w:rPr>
      </w:r>
    </w:p>
    <w:p>
      <w:pPr>
        <w:pStyle w:val="style0"/>
        <w:numPr>
          <w:ilvl w:val="0"/>
          <w:numId w:val="1"/>
        </w:numPr>
        <w:shd w:fill="FFFFFF" w:val="clear"/>
        <w:tabs>
          <w:tab w:leader="none" w:pos="0" w:val="left"/>
          <w:tab w:leader="none" w:pos="619" w:val="left"/>
        </w:tabs>
        <w:ind w:firstLine="1560" w:left="0" w:right="0"/>
        <w:jc w:val="both"/>
      </w:pPr>
      <w:r>
        <w:rPr>
          <w:sz w:val="24"/>
          <w:szCs w:val="24"/>
        </w:rPr>
        <w:t xml:space="preserve">формирование опыта применения полученных знаний и умений для решения типичных задач </w:t>
      </w:r>
      <w:r>
        <w:rPr>
          <w:sz w:val="24"/>
          <w:szCs w:val="24"/>
          <w:lang w:eastAsia="ru-RU"/>
        </w:rPr>
        <w:t>по разделам курса.</w:t>
      </w:r>
    </w:p>
    <w:p>
      <w:pPr>
        <w:pStyle w:val="style0"/>
        <w:suppressAutoHyphens w:val="false"/>
        <w:ind w:firstLine="1440" w:left="0" w:right="0"/>
      </w:pPr>
      <w:r>
        <w:rPr>
          <w:sz w:val="24"/>
          <w:szCs w:val="24"/>
          <w:lang w:eastAsia="ru-RU"/>
        </w:rPr>
        <w:t>Данная рабочая программа составлена на 34 часов в год, то есть на 1 час в неделю.</w:t>
      </w:r>
    </w:p>
    <w:p>
      <w:pPr>
        <w:pStyle w:val="style0"/>
        <w:suppressAutoHyphens w:val="false"/>
        <w:ind w:firstLine="1440" w:left="0" w:right="0"/>
      </w:pPr>
      <w:r>
        <w:rPr>
          <w:sz w:val="24"/>
          <w:szCs w:val="24"/>
          <w:lang w:eastAsia="ru-RU"/>
        </w:rPr>
        <w:t>Учитывая требования Федерального компонента Государственного образовательного стандарта основного общего образования по обществознанию (Приказ Минобразования России № 1089 от 05.03.2004 г.), в рабочей программе указаны общие учебные умения, навыки и способы деятельности, которые формируются и развиваются на уроках.</w:t>
      </w:r>
    </w:p>
    <w:p>
      <w:pPr>
        <w:pStyle w:val="style0"/>
        <w:suppressAutoHyphens w:val="false"/>
        <w:ind w:firstLine="1440" w:left="0" w:right="0"/>
        <w:jc w:val="center"/>
      </w:pPr>
      <w:r>
        <w:rPr>
          <w:b w:val="false"/>
          <w:bCs w:val="false"/>
          <w:sz w:val="26"/>
          <w:szCs w:val="26"/>
          <w:u w:val="none"/>
          <w:lang w:eastAsia="ru-RU"/>
        </w:rPr>
        <w:t xml:space="preserve">Рабочей программой не предусмотрено выделение резервного времени.                                              </w:t>
      </w:r>
      <w:r>
        <w:rPr>
          <w:rFonts w:ascii="Times New Roman" w:cs="Times New Roman" w:hAnsi="Times New Roman"/>
          <w:b/>
          <w:sz w:val="24"/>
          <w:szCs w:val="24"/>
        </w:rPr>
        <w:t>Оценка знаний учащихся.</w:t>
      </w:r>
    </w:p>
    <w:p>
      <w:pPr>
        <w:pStyle w:val="style0"/>
        <w:tabs>
          <w:tab w:leader="none" w:pos="-2700" w:val="left"/>
          <w:tab w:leader="none" w:pos="-192" w:val="left"/>
        </w:tabs>
        <w:ind w:hanging="0" w:left="-900" w:right="0"/>
      </w:pPr>
      <w:r>
        <w:rPr>
          <w:rFonts w:ascii="Times New Roman" w:cs="Times New Roman" w:hAnsi="Times New Roman"/>
          <w:sz w:val="24"/>
          <w:szCs w:val="24"/>
        </w:rPr>
        <w:t>Исходя из поставленных целей и возрастных особенностей учащихся, необходимо учитывать:</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Правильность и осознанность изложения материала, полноту раскрытия понятий и закономерностей, точность употребления терминологии по обществознанию;</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Самостоятельность ответа;</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Логичность, доказательность в изложении материала;</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Степень сформированности интеллектуальных, общеучебных, специфических умений.</w:t>
      </w:r>
    </w:p>
    <w:p>
      <w:pPr>
        <w:pStyle w:val="style0"/>
        <w:tabs>
          <w:tab w:leader="none" w:pos="-2700" w:val="left"/>
          <w:tab w:leader="none" w:pos="-192" w:val="left"/>
        </w:tabs>
        <w:ind w:hanging="0" w:left="-900" w:right="0"/>
        <w:jc w:val="center"/>
      </w:pPr>
      <w:r>
        <w:rPr/>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«5»</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полный, правильный, отражающий основной материал курса; правильно раскрыто содержание понятий, закономерностей, взаимосвязей, присутствует  конкретизация их примерами; правильное использование различных источников знаний; ответ самостоятельный, с опорой на ранее приобретённые знания и дополнительные сведения о важнейших закономерностях современности.</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«4»</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удовлетворяет ранее названным требованиям, он полный, правильный; но есть неточности в изложении основного материала по обществознанию или выводах, легко исправляемые по дополнительным вопросам учителя.</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«3»</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правильный,  ученик в основном понимает материал, но не 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примеров при ответе.</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«2»</w:t>
      </w:r>
    </w:p>
    <w:p>
      <w:pPr>
        <w:pStyle w:val="style0"/>
        <w:tabs>
          <w:tab w:leader="none" w:pos="-2700" w:val="left"/>
          <w:tab w:leader="none" w:pos="-192" w:val="left"/>
        </w:tabs>
        <w:suppressAutoHyphens w:val="false"/>
        <w:ind w:hanging="0" w:left="-900" w:right="0"/>
        <w:jc w:val="both"/>
      </w:pPr>
      <w:r>
        <w:rPr>
          <w:rFonts w:ascii="Times New Roman" w:cs="Times New Roman" w:hAnsi="Times New Roman"/>
          <w:b w:val="false"/>
          <w:bCs w:val="false"/>
          <w:sz w:val="24"/>
          <w:szCs w:val="24"/>
          <w:u w:val="none"/>
          <w:lang w:eastAsia="ru-RU"/>
        </w:rPr>
        <w:t>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w:t>
      </w:r>
      <w:r>
        <w:rPr>
          <w:rFonts w:ascii="Times New Roman" w:cs="Times New Roman" w:hAnsi="Times New Roman"/>
          <w:b/>
          <w:bCs w:val="false"/>
          <w:sz w:val="24"/>
          <w:szCs w:val="24"/>
          <w:u w:val="none"/>
          <w:lang w:eastAsia="ru-RU"/>
        </w:rPr>
        <w:t xml:space="preserve"> </w:t>
      </w:r>
      <w:r>
        <w:rPr>
          <w:rFonts w:ascii="Times New Roman" w:cs="Times New Roman" w:hAnsi="Times New Roman"/>
          <w:b w:val="false"/>
          <w:bCs w:val="false"/>
          <w:sz w:val="24"/>
          <w:szCs w:val="24"/>
          <w:u w:val="none"/>
          <w:lang w:eastAsia="ru-RU"/>
        </w:rPr>
        <w:t>Ответ отсутствует.</w:t>
      </w:r>
    </w:p>
    <w:p>
      <w:pPr>
        <w:pStyle w:val="style0"/>
        <w:jc w:val="center"/>
      </w:pPr>
      <w:r>
        <w:rPr>
          <w:b/>
          <w:sz w:val="18"/>
          <w:szCs w:val="18"/>
          <w:u w:val="single"/>
        </w:rPr>
        <w:t>Тематическое планирование курса обществознание 6 класс</w:t>
      </w:r>
    </w:p>
    <w:tbl>
      <w:tblPr>
        <w:jc w:val="left"/>
        <w:tblInd w:type="dxa" w:w="-324"/>
        <w:tblBorders/>
      </w:tblPr>
      <w:tblGrid>
        <w:gridCol w:w="1242"/>
        <w:gridCol w:w="12187"/>
        <w:gridCol w:w="1358"/>
      </w:tblGrid>
      <w:tr>
        <w:trPr>
          <w:cantSplit w:val="false"/>
        </w:trPr>
        <w:tc>
          <w:tcPr>
            <w:tcW w:type="dxa" w:w="1242"/>
            <w:tcBorders/>
            <w:shd w:fill="FFFFFF" w:val="clear"/>
            <w:tcMar>
              <w:top w:type="dxa" w:w="0"/>
              <w:left w:type="dxa" w:w="108"/>
              <w:bottom w:type="dxa" w:w="0"/>
              <w:right w:type="dxa" w:w="108"/>
            </w:tcMar>
          </w:tcPr>
          <w:p>
            <w:pPr>
              <w:pStyle w:val="style0"/>
              <w:spacing w:after="200" w:before="0"/>
              <w:jc w:val="center"/>
            </w:pPr>
            <w:r>
              <w:rPr>
                <w:sz w:val="18"/>
                <w:szCs w:val="18"/>
              </w:rPr>
              <w:t xml:space="preserve">№ </w:t>
            </w:r>
            <w:r>
              <w:rPr>
                <w:sz w:val="18"/>
                <w:szCs w:val="18"/>
              </w:rPr>
              <w:t>п.п.</w:t>
            </w:r>
          </w:p>
        </w:tc>
        <w:tc>
          <w:tcPr>
            <w:tcW w:type="dxa" w:w="12187"/>
            <w:tcBorders/>
            <w:shd w:fill="FFFFFF" w:val="clear"/>
            <w:tcMar>
              <w:top w:type="dxa" w:w="0"/>
              <w:left w:type="dxa" w:w="108"/>
              <w:bottom w:type="dxa" w:w="0"/>
              <w:right w:type="dxa" w:w="108"/>
            </w:tcMar>
          </w:tcPr>
          <w:p>
            <w:pPr>
              <w:pStyle w:val="style0"/>
              <w:spacing w:after="200" w:before="0"/>
              <w:jc w:val="center"/>
            </w:pPr>
            <w:r>
              <w:rPr>
                <w:sz w:val="18"/>
                <w:szCs w:val="18"/>
              </w:rPr>
              <w:t>Название раздела</w:t>
            </w:r>
          </w:p>
        </w:tc>
        <w:tc>
          <w:tcPr>
            <w:tcW w:type="dxa" w:w="1358"/>
            <w:tcBorders/>
            <w:shd w:fill="FFFFFF" w:val="clear"/>
            <w:tcMar>
              <w:top w:type="dxa" w:w="0"/>
              <w:left w:type="dxa" w:w="108"/>
              <w:bottom w:type="dxa" w:w="0"/>
              <w:right w:type="dxa" w:w="108"/>
            </w:tcMar>
          </w:tcPr>
          <w:p>
            <w:pPr>
              <w:pStyle w:val="style0"/>
              <w:spacing w:after="200" w:before="0"/>
              <w:jc w:val="center"/>
            </w:pPr>
            <w:r>
              <w:rPr>
                <w:sz w:val="18"/>
                <w:szCs w:val="18"/>
              </w:rPr>
              <w:t>Количество часов</w:t>
            </w:r>
          </w:p>
        </w:tc>
      </w:tr>
      <w:tr>
        <w:trPr>
          <w:cantSplit w:val="false"/>
        </w:trPr>
        <w:tc>
          <w:tcPr>
            <w:tcW w:type="dxa" w:w="1242"/>
            <w:tcBorders/>
            <w:shd w:fill="FFFFFF" w:val="clear"/>
            <w:tcMar>
              <w:top w:type="dxa" w:w="0"/>
              <w:left w:type="dxa" w:w="108"/>
              <w:bottom w:type="dxa" w:w="0"/>
              <w:right w:type="dxa" w:w="108"/>
            </w:tcMar>
          </w:tcPr>
          <w:p>
            <w:pPr>
              <w:pStyle w:val="style0"/>
              <w:spacing w:after="200" w:before="0"/>
              <w:jc w:val="center"/>
            </w:pPr>
            <w:r>
              <w:rPr>
                <w:sz w:val="18"/>
                <w:szCs w:val="18"/>
              </w:rPr>
              <w:t>1</w:t>
            </w:r>
          </w:p>
        </w:tc>
        <w:tc>
          <w:tcPr>
            <w:tcW w:type="dxa" w:w="1218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Введение  в курс обществознания.</w:t>
            </w:r>
          </w:p>
        </w:tc>
        <w:tc>
          <w:tcPr>
            <w:tcW w:type="dxa" w:w="135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1</w:t>
            </w:r>
          </w:p>
        </w:tc>
      </w:tr>
      <w:tr>
        <w:trPr>
          <w:cantSplit w:val="false"/>
        </w:trPr>
        <w:tc>
          <w:tcPr>
            <w:tcW w:type="dxa" w:w="1242"/>
            <w:tcBorders/>
            <w:shd w:fill="FFFFFF" w:val="clear"/>
            <w:tcMar>
              <w:top w:type="dxa" w:w="0"/>
              <w:left w:type="dxa" w:w="108"/>
              <w:bottom w:type="dxa" w:w="0"/>
              <w:right w:type="dxa" w:w="108"/>
            </w:tcMar>
          </w:tcPr>
          <w:p>
            <w:pPr>
              <w:pStyle w:val="style0"/>
              <w:spacing w:after="200" w:before="0"/>
              <w:jc w:val="center"/>
            </w:pPr>
            <w:r>
              <w:rPr>
                <w:sz w:val="18"/>
                <w:szCs w:val="18"/>
              </w:rPr>
              <w:t>2</w:t>
            </w:r>
          </w:p>
        </w:tc>
        <w:tc>
          <w:tcPr>
            <w:tcW w:type="dxa" w:w="1218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Человек и общество.</w:t>
            </w:r>
          </w:p>
        </w:tc>
        <w:tc>
          <w:tcPr>
            <w:tcW w:type="dxa" w:w="135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7</w:t>
            </w:r>
          </w:p>
        </w:tc>
      </w:tr>
      <w:tr>
        <w:trPr>
          <w:cantSplit w:val="false"/>
        </w:trPr>
        <w:tc>
          <w:tcPr>
            <w:tcW w:type="dxa" w:w="1242"/>
            <w:tcBorders/>
            <w:shd w:fill="FFFFFF" w:val="clear"/>
            <w:tcMar>
              <w:top w:type="dxa" w:w="0"/>
              <w:left w:type="dxa" w:w="108"/>
              <w:bottom w:type="dxa" w:w="0"/>
              <w:right w:type="dxa" w:w="108"/>
            </w:tcMar>
          </w:tcPr>
          <w:p>
            <w:pPr>
              <w:pStyle w:val="style0"/>
              <w:spacing w:after="200" w:before="0"/>
              <w:jc w:val="center"/>
            </w:pPr>
            <w:r>
              <w:rPr>
                <w:sz w:val="18"/>
                <w:szCs w:val="18"/>
              </w:rPr>
              <w:t>3</w:t>
            </w:r>
          </w:p>
        </w:tc>
        <w:tc>
          <w:tcPr>
            <w:tcW w:type="dxa" w:w="1218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Духовная культура.</w:t>
            </w:r>
          </w:p>
        </w:tc>
        <w:tc>
          <w:tcPr>
            <w:tcW w:type="dxa" w:w="135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6</w:t>
            </w:r>
          </w:p>
        </w:tc>
      </w:tr>
      <w:tr>
        <w:trPr>
          <w:cantSplit w:val="false"/>
        </w:trPr>
        <w:tc>
          <w:tcPr>
            <w:tcW w:type="dxa" w:w="1242"/>
            <w:tcBorders/>
            <w:shd w:fill="FFFFFF" w:val="clear"/>
            <w:tcMar>
              <w:top w:type="dxa" w:w="0"/>
              <w:left w:type="dxa" w:w="108"/>
              <w:bottom w:type="dxa" w:w="0"/>
              <w:right w:type="dxa" w:w="108"/>
            </w:tcMar>
          </w:tcPr>
          <w:p>
            <w:pPr>
              <w:pStyle w:val="style0"/>
              <w:spacing w:after="200" w:before="0"/>
              <w:jc w:val="center"/>
            </w:pPr>
            <w:r>
              <w:rPr>
                <w:sz w:val="18"/>
                <w:szCs w:val="18"/>
              </w:rPr>
              <w:t>4</w:t>
            </w:r>
          </w:p>
        </w:tc>
        <w:tc>
          <w:tcPr>
            <w:tcW w:type="dxa" w:w="1218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Экономика.</w:t>
            </w:r>
          </w:p>
        </w:tc>
        <w:tc>
          <w:tcPr>
            <w:tcW w:type="dxa" w:w="135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6</w:t>
            </w:r>
          </w:p>
        </w:tc>
      </w:tr>
      <w:tr>
        <w:trPr>
          <w:cantSplit w:val="false"/>
        </w:trPr>
        <w:tc>
          <w:tcPr>
            <w:tcW w:type="dxa" w:w="1242"/>
            <w:tcBorders/>
            <w:shd w:fill="FFFFFF" w:val="clear"/>
            <w:tcMar>
              <w:top w:type="dxa" w:w="0"/>
              <w:left w:type="dxa" w:w="108"/>
              <w:bottom w:type="dxa" w:w="0"/>
              <w:right w:type="dxa" w:w="108"/>
            </w:tcMar>
          </w:tcPr>
          <w:p>
            <w:pPr>
              <w:pStyle w:val="style0"/>
              <w:spacing w:after="200" w:before="0"/>
              <w:jc w:val="center"/>
            </w:pPr>
            <w:r>
              <w:rPr>
                <w:sz w:val="18"/>
                <w:szCs w:val="18"/>
              </w:rPr>
              <w:t>5</w:t>
            </w:r>
          </w:p>
        </w:tc>
        <w:tc>
          <w:tcPr>
            <w:tcW w:type="dxa" w:w="1218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bookmarkStart w:id="0" w:name="_GoBack"/>
            <w:bookmarkEnd w:id="0"/>
            <w:r>
              <w:rPr>
                <w:sz w:val="18"/>
                <w:szCs w:val="18"/>
              </w:rPr>
              <w:t>Социальная сфера.</w:t>
            </w:r>
          </w:p>
        </w:tc>
        <w:tc>
          <w:tcPr>
            <w:tcW w:type="dxa" w:w="135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7</w:t>
            </w:r>
          </w:p>
        </w:tc>
      </w:tr>
      <w:tr>
        <w:trPr>
          <w:cantSplit w:val="false"/>
        </w:trPr>
        <w:tc>
          <w:tcPr>
            <w:tcW w:type="dxa" w:w="1242"/>
            <w:tcBorders/>
            <w:shd w:fill="FFFFFF" w:val="clear"/>
            <w:tcMar>
              <w:top w:type="dxa" w:w="0"/>
              <w:left w:type="dxa" w:w="108"/>
              <w:bottom w:type="dxa" w:w="0"/>
              <w:right w:type="dxa" w:w="108"/>
            </w:tcMar>
          </w:tcPr>
          <w:p>
            <w:pPr>
              <w:pStyle w:val="style0"/>
              <w:spacing w:after="200" w:before="0"/>
              <w:jc w:val="center"/>
            </w:pPr>
            <w:r>
              <w:rPr>
                <w:sz w:val="18"/>
                <w:szCs w:val="18"/>
              </w:rPr>
              <w:t>6</w:t>
            </w:r>
          </w:p>
        </w:tc>
        <w:tc>
          <w:tcPr>
            <w:tcW w:type="dxa" w:w="1218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Политика и право.</w:t>
            </w:r>
          </w:p>
        </w:tc>
        <w:tc>
          <w:tcPr>
            <w:tcW w:type="dxa" w:w="135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7</w:t>
            </w:r>
          </w:p>
        </w:tc>
      </w:tr>
      <w:tr>
        <w:trPr>
          <w:cantSplit w:val="false"/>
        </w:trPr>
        <w:tc>
          <w:tcPr>
            <w:tcW w:type="dxa" w:w="1242"/>
            <w:tcBorders/>
            <w:shd w:fill="FFFFFF" w:val="clear"/>
            <w:tcMar>
              <w:top w:type="dxa" w:w="0"/>
              <w:left w:type="dxa" w:w="108"/>
              <w:bottom w:type="dxa" w:w="0"/>
              <w:right w:type="dxa" w:w="108"/>
            </w:tcMar>
          </w:tcPr>
          <w:p>
            <w:pPr>
              <w:pStyle w:val="style0"/>
              <w:spacing w:after="200" w:before="0"/>
              <w:jc w:val="center"/>
            </w:pPr>
            <w:r>
              <w:rPr/>
            </w:r>
          </w:p>
        </w:tc>
        <w:tc>
          <w:tcPr>
            <w:tcW w:type="dxa" w:w="1218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Итого</w:t>
            </w:r>
          </w:p>
        </w:tc>
        <w:tc>
          <w:tcPr>
            <w:tcW w:type="dxa" w:w="135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34</w:t>
            </w:r>
          </w:p>
        </w:tc>
      </w:tr>
    </w:tbl>
    <w:p>
      <w:pPr>
        <w:pStyle w:val="style0"/>
      </w:pPr>
      <w:r>
        <w:rPr/>
      </w:r>
    </w:p>
    <w:p>
      <w:pPr>
        <w:pStyle w:val="style0"/>
        <w:jc w:val="center"/>
      </w:pPr>
      <w:r>
        <w:rPr>
          <w:b/>
          <w:sz w:val="18"/>
          <w:szCs w:val="18"/>
          <w:u w:val="single"/>
        </w:rPr>
        <w:t>Календарное планирование курса 6 класс</w:t>
      </w:r>
    </w:p>
    <w:tbl>
      <w:tblPr>
        <w:jc w:val="left"/>
        <w:tblInd w:type="dxa" w:w="-1350"/>
        <w:tblBorders/>
      </w:tblPr>
      <w:tblGrid>
        <w:gridCol w:w="1275"/>
        <w:gridCol w:w="2265"/>
        <w:gridCol w:w="1291"/>
        <w:gridCol w:w="10979"/>
      </w:tblGrid>
      <w:tr>
        <w:trPr>
          <w:cantSplit w:val="false"/>
        </w:trPr>
        <w:tc>
          <w:tcPr>
            <w:tcW w:type="dxa" w:w="1275"/>
            <w:tcBorders/>
            <w:shd w:fill="FFFFFF" w:val="clear"/>
            <w:tcMar>
              <w:top w:type="dxa" w:w="0"/>
              <w:left w:type="dxa" w:w="108"/>
              <w:bottom w:type="dxa" w:w="0"/>
              <w:right w:type="dxa" w:w="108"/>
            </w:tcMar>
          </w:tcPr>
          <w:p>
            <w:pPr>
              <w:pStyle w:val="style0"/>
              <w:spacing w:after="200" w:before="0" w:line="276" w:lineRule="auto"/>
              <w:jc w:val="center"/>
            </w:pPr>
            <w:r>
              <w:rPr>
                <w:sz w:val="18"/>
                <w:szCs w:val="18"/>
              </w:rPr>
              <w:t xml:space="preserve">№ </w:t>
            </w:r>
            <w:r>
              <w:rPr>
                <w:sz w:val="18"/>
                <w:szCs w:val="18"/>
              </w:rPr>
              <w:t>п.п.</w:t>
            </w:r>
          </w:p>
        </w:tc>
        <w:tc>
          <w:tcPr>
            <w:tcW w:type="dxa" w:w="2265"/>
            <w:tcBorders/>
            <w:shd w:fill="FFFFFF" w:val="clear"/>
            <w:tcMar>
              <w:top w:type="dxa" w:w="0"/>
              <w:left w:type="dxa" w:w="108"/>
              <w:bottom w:type="dxa" w:w="0"/>
              <w:right w:type="dxa" w:w="108"/>
            </w:tcMar>
          </w:tcPr>
          <w:p>
            <w:pPr>
              <w:pStyle w:val="style0"/>
              <w:spacing w:after="200" w:before="0" w:line="276" w:lineRule="auto"/>
              <w:jc w:val="center"/>
            </w:pPr>
            <w:r>
              <w:rPr>
                <w:sz w:val="18"/>
                <w:szCs w:val="18"/>
              </w:rPr>
              <w:t>Название раздела, темы</w:t>
            </w:r>
          </w:p>
        </w:tc>
        <w:tc>
          <w:tcPr>
            <w:tcW w:type="dxa" w:w="1291"/>
            <w:tcBorders/>
            <w:shd w:fill="FFFFFF" w:val="clear"/>
            <w:tcMar>
              <w:top w:type="dxa" w:w="0"/>
              <w:left w:type="dxa" w:w="108"/>
              <w:bottom w:type="dxa" w:w="0"/>
              <w:right w:type="dxa" w:w="108"/>
            </w:tcMar>
          </w:tcPr>
          <w:p>
            <w:pPr>
              <w:pStyle w:val="style0"/>
              <w:spacing w:after="200" w:before="0" w:line="276" w:lineRule="auto"/>
              <w:jc w:val="center"/>
            </w:pPr>
            <w:r>
              <w:rPr>
                <w:sz w:val="18"/>
                <w:szCs w:val="18"/>
              </w:rPr>
              <w:t>Количество часов</w:t>
            </w:r>
          </w:p>
        </w:tc>
        <w:tc>
          <w:tcPr>
            <w:tcW w:type="dxa" w:w="10979"/>
            <w:tcBorders/>
            <w:shd w:fill="FFFFFF" w:val="clear"/>
            <w:tcMar>
              <w:top w:type="dxa" w:w="0"/>
              <w:left w:type="dxa" w:w="108"/>
              <w:bottom w:type="dxa" w:w="0"/>
              <w:right w:type="dxa" w:w="108"/>
            </w:tcMar>
          </w:tcPr>
          <w:p>
            <w:pPr>
              <w:pStyle w:val="style0"/>
              <w:spacing w:after="200" w:before="0"/>
              <w:jc w:val="center"/>
            </w:pPr>
            <w:r>
              <w:rPr>
                <w:sz w:val="18"/>
                <w:szCs w:val="18"/>
              </w:rPr>
              <w:t>Название  темы уроков</w:t>
            </w:r>
          </w:p>
        </w:tc>
      </w:tr>
      <w:tr>
        <w:trPr>
          <w:cantSplit w:val="false"/>
        </w:trPr>
        <w:tc>
          <w:tcPr>
            <w:tcW w:type="dxa" w:w="1275"/>
            <w:tcBorders/>
            <w:shd w:fill="FFFFFF" w:val="clear"/>
            <w:tcMar>
              <w:top w:type="dxa" w:w="0"/>
              <w:left w:type="dxa" w:w="108"/>
              <w:bottom w:type="dxa" w:w="0"/>
              <w:right w:type="dxa" w:w="108"/>
            </w:tcMar>
          </w:tcPr>
          <w:p>
            <w:pPr>
              <w:pStyle w:val="style0"/>
              <w:spacing w:after="200" w:before="0" w:line="276" w:lineRule="auto"/>
              <w:jc w:val="center"/>
            </w:pPr>
            <w:r>
              <w:rPr>
                <w:sz w:val="18"/>
                <w:szCs w:val="18"/>
              </w:rPr>
              <w:t>1</w:t>
            </w:r>
          </w:p>
        </w:tc>
        <w:tc>
          <w:tcPr>
            <w:tcW w:type="dxa" w:w="2265"/>
            <w:tcBorders/>
            <w:shd w:fill="FFFFFF" w:val="clear"/>
            <w:tcMar>
              <w:top w:type="dxa" w:w="0"/>
              <w:left w:type="dxa" w:w="108"/>
              <w:bottom w:type="dxa" w:w="0"/>
              <w:right w:type="dxa" w:w="108"/>
            </w:tcMar>
          </w:tcPr>
          <w:p>
            <w:pPr>
              <w:pStyle w:val="style0"/>
              <w:spacing w:after="200" w:before="0" w:line="276" w:lineRule="auto"/>
            </w:pPr>
            <w:r>
              <w:rPr>
                <w:sz w:val="18"/>
                <w:szCs w:val="18"/>
              </w:rPr>
              <w:t>Введение  в курс обществознания.</w:t>
            </w:r>
          </w:p>
        </w:tc>
        <w:tc>
          <w:tcPr>
            <w:tcW w:type="dxa" w:w="1291"/>
            <w:tcBorders/>
            <w:shd w:fill="FFFFFF" w:val="clear"/>
            <w:tcMar>
              <w:top w:type="dxa" w:w="0"/>
              <w:left w:type="dxa" w:w="108"/>
              <w:bottom w:type="dxa" w:w="0"/>
              <w:right w:type="dxa" w:w="108"/>
            </w:tcMar>
          </w:tcPr>
          <w:p>
            <w:pPr>
              <w:pStyle w:val="style0"/>
              <w:spacing w:after="200" w:before="0" w:line="276" w:lineRule="auto"/>
            </w:pPr>
            <w:r>
              <w:rPr>
                <w:sz w:val="18"/>
                <w:szCs w:val="18"/>
              </w:rPr>
              <w:t>1</w:t>
            </w:r>
          </w:p>
        </w:tc>
        <w:tc>
          <w:tcPr>
            <w:tcW w:type="dxa" w:w="1097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18"/>
                <w:szCs w:val="18"/>
              </w:rPr>
              <w:t>Понятие обществознания. Понятие общества в узком и широком смысле слова. Общество в его многообразии и единстве.</w:t>
            </w:r>
          </w:p>
        </w:tc>
      </w:tr>
      <w:tr>
        <w:trPr>
          <w:cantSplit w:val="false"/>
        </w:trPr>
        <w:tc>
          <w:tcPr>
            <w:tcW w:type="dxa" w:w="1275"/>
            <w:tcBorders/>
            <w:shd w:fill="FFFFFF" w:val="clear"/>
            <w:tcMar>
              <w:top w:type="dxa" w:w="0"/>
              <w:left w:type="dxa" w:w="108"/>
              <w:bottom w:type="dxa" w:w="0"/>
              <w:right w:type="dxa" w:w="108"/>
            </w:tcMar>
          </w:tcPr>
          <w:p>
            <w:pPr>
              <w:pStyle w:val="style0"/>
              <w:spacing w:after="200" w:before="0" w:line="276" w:lineRule="auto"/>
              <w:jc w:val="center"/>
            </w:pPr>
            <w:r>
              <w:rPr>
                <w:sz w:val="18"/>
                <w:szCs w:val="18"/>
              </w:rPr>
              <w:t>2</w:t>
            </w:r>
          </w:p>
        </w:tc>
        <w:tc>
          <w:tcPr>
            <w:tcW w:type="dxa" w:w="2265"/>
            <w:tcBorders/>
            <w:shd w:fill="FFFFFF" w:val="clear"/>
            <w:tcMar>
              <w:top w:type="dxa" w:w="0"/>
              <w:left w:type="dxa" w:w="108"/>
              <w:bottom w:type="dxa" w:w="0"/>
              <w:right w:type="dxa" w:w="108"/>
            </w:tcMar>
          </w:tcPr>
          <w:p>
            <w:pPr>
              <w:pStyle w:val="style0"/>
              <w:spacing w:after="200" w:before="0" w:line="276" w:lineRule="auto"/>
            </w:pPr>
            <w:r>
              <w:rPr>
                <w:sz w:val="18"/>
                <w:szCs w:val="18"/>
              </w:rPr>
              <w:t>Человек и общество.</w:t>
            </w:r>
          </w:p>
        </w:tc>
        <w:tc>
          <w:tcPr>
            <w:tcW w:type="dxa" w:w="1291"/>
            <w:tcBorders/>
            <w:shd w:fill="FFFFFF" w:val="clear"/>
            <w:tcMar>
              <w:top w:type="dxa" w:w="0"/>
              <w:left w:type="dxa" w:w="108"/>
              <w:bottom w:type="dxa" w:w="0"/>
              <w:right w:type="dxa" w:w="108"/>
            </w:tcMar>
          </w:tcPr>
          <w:p>
            <w:pPr>
              <w:pStyle w:val="style0"/>
              <w:spacing w:after="200" w:before="0" w:line="276" w:lineRule="auto"/>
            </w:pPr>
            <w:r>
              <w:rPr>
                <w:sz w:val="18"/>
                <w:szCs w:val="18"/>
              </w:rPr>
              <w:t>7</w:t>
            </w:r>
          </w:p>
        </w:tc>
        <w:tc>
          <w:tcPr>
            <w:tcW w:type="dxa" w:w="10979"/>
            <w:tcBorders/>
            <w:shd w:fill="FFFFFF" w:val="clear"/>
            <w:tcMar>
              <w:top w:type="dxa" w:w="0"/>
              <w:left w:type="dxa" w:w="108"/>
              <w:bottom w:type="dxa" w:w="0"/>
              <w:right w:type="dxa" w:w="108"/>
            </w:tcMar>
          </w:tcPr>
          <w:p>
            <w:pPr>
              <w:pStyle w:val="style0"/>
            </w:pPr>
            <w:r>
              <w:rPr>
                <w:sz w:val="18"/>
                <w:szCs w:val="18"/>
              </w:rPr>
              <w:t xml:space="preserve">1. Отличие человека от животных. Потребности, способности, характер. </w:t>
            </w:r>
          </w:p>
          <w:p>
            <w:pPr>
              <w:pStyle w:val="style0"/>
            </w:pPr>
            <w:r>
              <w:rPr>
                <w:sz w:val="18"/>
                <w:szCs w:val="18"/>
              </w:rPr>
              <w:t>2. Пол и возраст человека. Ребенок и взрослый. Практическая работа.</w:t>
            </w:r>
          </w:p>
          <w:p>
            <w:pPr>
              <w:pStyle w:val="style0"/>
            </w:pPr>
            <w:r>
              <w:rPr>
                <w:sz w:val="18"/>
                <w:szCs w:val="18"/>
              </w:rPr>
              <w:t xml:space="preserve">3. Особенности игры как одной из основных форм деятельности людей в детстве. Общение в детском коллективе. Учеба в школе. </w:t>
            </w:r>
          </w:p>
          <w:p>
            <w:pPr>
              <w:pStyle w:val="style0"/>
            </w:pPr>
            <w:r>
              <w:rPr>
                <w:sz w:val="18"/>
                <w:szCs w:val="18"/>
              </w:rPr>
              <w:t xml:space="preserve">4. Человек и его ближайшее окружение. Межличностные отношения. Сотрудничество. Межличностные конфликты, их конструктивное разрешение. </w:t>
            </w:r>
          </w:p>
          <w:p>
            <w:pPr>
              <w:pStyle w:val="style0"/>
            </w:pPr>
            <w:r>
              <w:rPr>
                <w:sz w:val="18"/>
                <w:szCs w:val="18"/>
              </w:rPr>
              <w:t>5. Общество как форма совместной жизни людей. Человек, общество и природа.</w:t>
            </w:r>
          </w:p>
          <w:p>
            <w:pPr>
              <w:pStyle w:val="style0"/>
            </w:pPr>
            <w:r>
              <w:rPr>
                <w:sz w:val="18"/>
                <w:szCs w:val="18"/>
              </w:rPr>
              <w:t xml:space="preserve">6. Природоохранная деятельность. Правила экологического поведения. </w:t>
            </w:r>
            <w:bookmarkStart w:id="1" w:name="__DdeLink__264_392808726"/>
            <w:bookmarkEnd w:id="1"/>
            <w:r>
              <w:rPr>
                <w:sz w:val="18"/>
                <w:szCs w:val="18"/>
              </w:rPr>
              <w:t>Практическая работа.</w:t>
            </w:r>
          </w:p>
          <w:p>
            <w:pPr>
              <w:pStyle w:val="style0"/>
              <w:widowControl/>
              <w:tabs>
                <w:tab w:leader="none" w:pos="708" w:val="left"/>
              </w:tabs>
              <w:suppressAutoHyphens w:val="true"/>
              <w:spacing w:after="200" w:before="0" w:line="276" w:lineRule="auto"/>
            </w:pPr>
            <w:r>
              <w:rPr>
                <w:sz w:val="18"/>
                <w:szCs w:val="18"/>
              </w:rPr>
              <w:t>7. Обобщающее повторение по теме 2.</w:t>
            </w:r>
          </w:p>
        </w:tc>
      </w:tr>
      <w:tr>
        <w:trPr>
          <w:cantSplit w:val="false"/>
        </w:trPr>
        <w:tc>
          <w:tcPr>
            <w:tcW w:type="dxa" w:w="1275"/>
            <w:tcBorders/>
            <w:shd w:fill="FFFFFF" w:val="clear"/>
            <w:tcMar>
              <w:top w:type="dxa" w:w="0"/>
              <w:left w:type="dxa" w:w="108"/>
              <w:bottom w:type="dxa" w:w="0"/>
              <w:right w:type="dxa" w:w="108"/>
            </w:tcMar>
          </w:tcPr>
          <w:p>
            <w:pPr>
              <w:pStyle w:val="style0"/>
              <w:spacing w:after="200" w:before="0" w:line="276" w:lineRule="auto"/>
              <w:jc w:val="center"/>
            </w:pPr>
            <w:r>
              <w:rPr>
                <w:sz w:val="18"/>
                <w:szCs w:val="18"/>
              </w:rPr>
              <w:t>3</w:t>
            </w:r>
          </w:p>
        </w:tc>
        <w:tc>
          <w:tcPr>
            <w:tcW w:type="dxa" w:w="2265"/>
            <w:tcBorders/>
            <w:shd w:fill="FFFFFF" w:val="clear"/>
            <w:tcMar>
              <w:top w:type="dxa" w:w="0"/>
              <w:left w:type="dxa" w:w="108"/>
              <w:bottom w:type="dxa" w:w="0"/>
              <w:right w:type="dxa" w:w="108"/>
            </w:tcMar>
          </w:tcPr>
          <w:p>
            <w:pPr>
              <w:pStyle w:val="style0"/>
              <w:spacing w:after="200" w:before="0" w:line="276" w:lineRule="auto"/>
            </w:pPr>
            <w:r>
              <w:rPr>
                <w:sz w:val="18"/>
                <w:szCs w:val="18"/>
              </w:rPr>
              <w:t>Духовная культура.</w:t>
            </w:r>
          </w:p>
        </w:tc>
        <w:tc>
          <w:tcPr>
            <w:tcW w:type="dxa" w:w="1291"/>
            <w:tcBorders/>
            <w:shd w:fill="FFFFFF" w:val="clear"/>
            <w:tcMar>
              <w:top w:type="dxa" w:w="0"/>
              <w:left w:type="dxa" w:w="108"/>
              <w:bottom w:type="dxa" w:w="0"/>
              <w:right w:type="dxa" w:w="108"/>
            </w:tcMar>
          </w:tcPr>
          <w:p>
            <w:pPr>
              <w:pStyle w:val="style0"/>
              <w:spacing w:after="200" w:before="0" w:line="276" w:lineRule="auto"/>
            </w:pPr>
            <w:r>
              <w:rPr>
                <w:sz w:val="18"/>
                <w:szCs w:val="18"/>
              </w:rPr>
              <w:t>6</w:t>
            </w:r>
          </w:p>
        </w:tc>
        <w:tc>
          <w:tcPr>
            <w:tcW w:type="dxa" w:w="10979"/>
            <w:tcBorders/>
            <w:shd w:fill="FFFFFF" w:val="clear"/>
            <w:tcMar>
              <w:top w:type="dxa" w:w="0"/>
              <w:left w:type="dxa" w:w="108"/>
              <w:bottom w:type="dxa" w:w="0"/>
              <w:right w:type="dxa" w:w="108"/>
            </w:tcMar>
          </w:tcPr>
          <w:p>
            <w:pPr>
              <w:pStyle w:val="style0"/>
            </w:pPr>
            <w:r>
              <w:rPr>
                <w:sz w:val="18"/>
                <w:szCs w:val="18"/>
              </w:rPr>
              <w:t xml:space="preserve">1. Культура общества и человека, ее проявления. </w:t>
            </w:r>
          </w:p>
          <w:p>
            <w:pPr>
              <w:pStyle w:val="style0"/>
            </w:pPr>
            <w:r>
              <w:rPr>
                <w:sz w:val="18"/>
                <w:szCs w:val="18"/>
              </w:rPr>
              <w:t>2.Культура поведения. Образцы для подражания. Практическая работа.</w:t>
            </w:r>
          </w:p>
          <w:p>
            <w:pPr>
              <w:pStyle w:val="style0"/>
            </w:pPr>
            <w:r>
              <w:rPr>
                <w:sz w:val="18"/>
                <w:szCs w:val="18"/>
              </w:rPr>
              <w:t xml:space="preserve">3.Образование, его значение в жизни людей. </w:t>
            </w:r>
          </w:p>
          <w:p>
            <w:pPr>
              <w:pStyle w:val="style0"/>
            </w:pPr>
            <w:r>
              <w:rPr>
                <w:sz w:val="18"/>
                <w:szCs w:val="18"/>
              </w:rPr>
              <w:t>4.Образование и образованность. Необходимость самообразования. Право на образование. Практическая работа.</w:t>
            </w:r>
          </w:p>
          <w:p>
            <w:pPr>
              <w:pStyle w:val="style0"/>
            </w:pPr>
            <w:r>
              <w:rPr/>
            </w:r>
          </w:p>
          <w:p>
            <w:pPr>
              <w:pStyle w:val="style0"/>
            </w:pPr>
            <w:r>
              <w:rPr>
                <w:sz w:val="18"/>
                <w:szCs w:val="18"/>
              </w:rPr>
              <w:t xml:space="preserve">5.Наука в современном обществе. Труд ученого. Ответственность ученых за результаты своих открытий. </w:t>
            </w:r>
          </w:p>
          <w:p>
            <w:pPr>
              <w:pStyle w:val="style0"/>
              <w:widowControl/>
              <w:tabs>
                <w:tab w:leader="none" w:pos="708" w:val="left"/>
              </w:tabs>
              <w:suppressAutoHyphens w:val="true"/>
              <w:spacing w:after="200" w:before="0" w:line="276" w:lineRule="auto"/>
            </w:pPr>
            <w:r>
              <w:rPr>
                <w:sz w:val="18"/>
                <w:szCs w:val="18"/>
              </w:rPr>
              <w:t>6. Обобщающее повторение по теме 3.</w:t>
            </w:r>
          </w:p>
        </w:tc>
      </w:tr>
      <w:tr>
        <w:trPr>
          <w:cantSplit w:val="false"/>
        </w:trPr>
        <w:tc>
          <w:tcPr>
            <w:tcW w:type="dxa" w:w="1275"/>
            <w:tcBorders/>
            <w:shd w:fill="FFFFFF" w:val="clear"/>
            <w:tcMar>
              <w:top w:type="dxa" w:w="0"/>
              <w:left w:type="dxa" w:w="108"/>
              <w:bottom w:type="dxa" w:w="0"/>
              <w:right w:type="dxa" w:w="108"/>
            </w:tcMar>
          </w:tcPr>
          <w:p>
            <w:pPr>
              <w:pStyle w:val="style0"/>
              <w:spacing w:after="200" w:before="0" w:line="276" w:lineRule="auto"/>
              <w:jc w:val="center"/>
            </w:pPr>
            <w:r>
              <w:rPr>
                <w:sz w:val="18"/>
                <w:szCs w:val="18"/>
              </w:rPr>
              <w:t>4</w:t>
            </w:r>
          </w:p>
        </w:tc>
        <w:tc>
          <w:tcPr>
            <w:tcW w:type="dxa" w:w="2265"/>
            <w:tcBorders/>
            <w:shd w:fill="FFFFFF" w:val="clear"/>
            <w:tcMar>
              <w:top w:type="dxa" w:w="0"/>
              <w:left w:type="dxa" w:w="108"/>
              <w:bottom w:type="dxa" w:w="0"/>
              <w:right w:type="dxa" w:w="108"/>
            </w:tcMar>
          </w:tcPr>
          <w:p>
            <w:pPr>
              <w:pStyle w:val="style0"/>
              <w:spacing w:after="200" w:before="0" w:line="276" w:lineRule="auto"/>
            </w:pPr>
            <w:r>
              <w:rPr>
                <w:sz w:val="18"/>
                <w:szCs w:val="18"/>
              </w:rPr>
              <w:t>Экономика.</w:t>
            </w:r>
          </w:p>
        </w:tc>
        <w:tc>
          <w:tcPr>
            <w:tcW w:type="dxa" w:w="1291"/>
            <w:tcBorders/>
            <w:shd w:fill="FFFFFF" w:val="clear"/>
            <w:tcMar>
              <w:top w:type="dxa" w:w="0"/>
              <w:left w:type="dxa" w:w="108"/>
              <w:bottom w:type="dxa" w:w="0"/>
              <w:right w:type="dxa" w:w="108"/>
            </w:tcMar>
          </w:tcPr>
          <w:p>
            <w:pPr>
              <w:pStyle w:val="style0"/>
              <w:spacing w:after="200" w:before="0" w:line="276" w:lineRule="auto"/>
            </w:pPr>
            <w:r>
              <w:rPr>
                <w:sz w:val="18"/>
                <w:szCs w:val="18"/>
              </w:rPr>
              <w:t>6</w:t>
            </w:r>
          </w:p>
        </w:tc>
        <w:tc>
          <w:tcPr>
            <w:tcW w:type="dxa" w:w="10979"/>
            <w:tcBorders/>
            <w:shd w:fill="FFFFFF" w:val="clear"/>
            <w:tcMar>
              <w:top w:type="dxa" w:w="0"/>
              <w:left w:type="dxa" w:w="108"/>
              <w:bottom w:type="dxa" w:w="0"/>
              <w:right w:type="dxa" w:w="108"/>
            </w:tcMar>
          </w:tcPr>
          <w:p>
            <w:pPr>
              <w:pStyle w:val="style0"/>
            </w:pPr>
            <w:r>
              <w:rPr>
                <w:sz w:val="18"/>
                <w:szCs w:val="18"/>
              </w:rPr>
              <w:t xml:space="preserve">1.Экономика как хозяйство. Экономические потребности и возможности. </w:t>
            </w:r>
          </w:p>
          <w:p>
            <w:pPr>
              <w:pStyle w:val="style0"/>
            </w:pPr>
            <w:r>
              <w:rPr>
                <w:sz w:val="18"/>
                <w:szCs w:val="18"/>
              </w:rPr>
              <w:t>2.Ограниченность ресурсов. Необходимость соотносить потребности с имеющимися ресурсами. Практическая работа.</w:t>
            </w:r>
          </w:p>
          <w:p>
            <w:pPr>
              <w:pStyle w:val="style0"/>
            </w:pPr>
            <w:r>
              <w:rPr>
                <w:sz w:val="18"/>
                <w:szCs w:val="18"/>
              </w:rPr>
              <w:t xml:space="preserve">3.Товары и услуги. Рынок. Купля - продажа. Деньги и их роль в экономике. </w:t>
            </w:r>
          </w:p>
          <w:p>
            <w:pPr>
              <w:pStyle w:val="style0"/>
            </w:pPr>
            <w:r>
              <w:rPr>
                <w:sz w:val="18"/>
                <w:szCs w:val="18"/>
              </w:rPr>
              <w:t xml:space="preserve">4.Домашнее хозяйство. Источники доходов семьи. Труд ребенка в семье. Заработная плата. </w:t>
            </w:r>
          </w:p>
          <w:p>
            <w:pPr>
              <w:pStyle w:val="style0"/>
            </w:pPr>
            <w:r>
              <w:rPr>
                <w:sz w:val="18"/>
                <w:szCs w:val="18"/>
              </w:rPr>
              <w:t>5.Налоги как часть расходов семьи. Семейный бюджет. Личный бюджет школьника. Практическая работа.</w:t>
            </w:r>
          </w:p>
          <w:p>
            <w:pPr>
              <w:pStyle w:val="style0"/>
              <w:widowControl/>
              <w:tabs>
                <w:tab w:leader="none" w:pos="708" w:val="left"/>
              </w:tabs>
              <w:suppressAutoHyphens w:val="true"/>
              <w:spacing w:after="200" w:before="0" w:line="276" w:lineRule="auto"/>
            </w:pPr>
            <w:r>
              <w:rPr>
                <w:sz w:val="18"/>
                <w:szCs w:val="18"/>
              </w:rPr>
              <w:t>6. Обобщающее повторение по теме 4.</w:t>
            </w:r>
          </w:p>
        </w:tc>
      </w:tr>
      <w:tr>
        <w:trPr>
          <w:cantSplit w:val="false"/>
        </w:trPr>
        <w:tc>
          <w:tcPr>
            <w:tcW w:type="dxa" w:w="1275"/>
            <w:tcBorders/>
            <w:shd w:fill="FFFFFF" w:val="clear"/>
            <w:tcMar>
              <w:top w:type="dxa" w:w="0"/>
              <w:left w:type="dxa" w:w="108"/>
              <w:bottom w:type="dxa" w:w="0"/>
              <w:right w:type="dxa" w:w="108"/>
            </w:tcMar>
          </w:tcPr>
          <w:p>
            <w:pPr>
              <w:pStyle w:val="style0"/>
              <w:spacing w:after="200" w:before="0" w:line="276" w:lineRule="auto"/>
              <w:jc w:val="center"/>
            </w:pPr>
            <w:r>
              <w:rPr>
                <w:sz w:val="18"/>
                <w:szCs w:val="18"/>
              </w:rPr>
              <w:t>5</w:t>
            </w:r>
          </w:p>
        </w:tc>
        <w:tc>
          <w:tcPr>
            <w:tcW w:type="dxa" w:w="2265"/>
            <w:tcBorders/>
            <w:shd w:fill="FFFFFF" w:val="clear"/>
            <w:tcMar>
              <w:top w:type="dxa" w:w="0"/>
              <w:left w:type="dxa" w:w="108"/>
              <w:bottom w:type="dxa" w:w="0"/>
              <w:right w:type="dxa" w:w="108"/>
            </w:tcMar>
          </w:tcPr>
          <w:p>
            <w:pPr>
              <w:pStyle w:val="style0"/>
              <w:spacing w:after="200" w:before="0" w:line="276" w:lineRule="auto"/>
            </w:pPr>
            <w:r>
              <w:rPr>
                <w:sz w:val="18"/>
                <w:szCs w:val="18"/>
              </w:rPr>
              <w:t>Социальная сфера.</w:t>
            </w:r>
          </w:p>
        </w:tc>
        <w:tc>
          <w:tcPr>
            <w:tcW w:type="dxa" w:w="1291"/>
            <w:tcBorders/>
            <w:shd w:fill="FFFFFF" w:val="clear"/>
            <w:tcMar>
              <w:top w:type="dxa" w:w="0"/>
              <w:left w:type="dxa" w:w="108"/>
              <w:bottom w:type="dxa" w:w="0"/>
              <w:right w:type="dxa" w:w="108"/>
            </w:tcMar>
          </w:tcPr>
          <w:p>
            <w:pPr>
              <w:pStyle w:val="style0"/>
              <w:spacing w:after="200" w:before="0" w:line="276" w:lineRule="auto"/>
            </w:pPr>
            <w:r>
              <w:rPr>
                <w:sz w:val="18"/>
                <w:szCs w:val="18"/>
              </w:rPr>
              <w:t>7</w:t>
            </w:r>
          </w:p>
        </w:tc>
        <w:tc>
          <w:tcPr>
            <w:tcW w:type="dxa" w:w="10979"/>
            <w:tcBorders/>
            <w:shd w:fill="FFFFFF" w:val="clear"/>
            <w:tcMar>
              <w:top w:type="dxa" w:w="0"/>
              <w:left w:type="dxa" w:w="108"/>
              <w:bottom w:type="dxa" w:w="0"/>
              <w:right w:type="dxa" w:w="108"/>
            </w:tcMar>
          </w:tcPr>
          <w:p>
            <w:pPr>
              <w:pStyle w:val="style0"/>
            </w:pPr>
            <w:r>
              <w:rPr>
                <w:sz w:val="18"/>
                <w:szCs w:val="18"/>
              </w:rPr>
              <w:t>1.Необходимость регулирования поведения людей. Правила и нормы поведения в обществе.</w:t>
            </w:r>
          </w:p>
          <w:p>
            <w:pPr>
              <w:pStyle w:val="style0"/>
            </w:pPr>
            <w:r>
              <w:rPr>
                <w:sz w:val="18"/>
                <w:szCs w:val="18"/>
              </w:rPr>
              <w:t xml:space="preserve">2. Мораль. Религия. Право. </w:t>
            </w:r>
          </w:p>
          <w:p>
            <w:pPr>
              <w:pStyle w:val="style0"/>
            </w:pPr>
            <w:r>
              <w:rPr>
                <w:sz w:val="18"/>
                <w:szCs w:val="18"/>
              </w:rPr>
              <w:t>3.Нарушение норм и их последствия. Ответственность человека за его поступки. Практическая работа.</w:t>
            </w:r>
          </w:p>
          <w:p>
            <w:pPr>
              <w:pStyle w:val="style0"/>
            </w:pPr>
            <w:r>
              <w:rPr>
                <w:sz w:val="18"/>
                <w:szCs w:val="18"/>
              </w:rPr>
              <w:t xml:space="preserve">4.Здоровье людей. Опасные для человека и общества явления: наркомания, пьянство, преступность. </w:t>
            </w:r>
          </w:p>
          <w:p>
            <w:pPr>
              <w:pStyle w:val="style0"/>
            </w:pPr>
            <w:r>
              <w:rPr>
                <w:sz w:val="18"/>
                <w:szCs w:val="18"/>
              </w:rPr>
              <w:t xml:space="preserve">5.Слагаемые здорового образа жизни. Занятия физкультурой и спортом. </w:t>
            </w:r>
          </w:p>
          <w:p>
            <w:pPr>
              <w:pStyle w:val="style0"/>
            </w:pPr>
            <w:r>
              <w:rPr>
                <w:sz w:val="18"/>
                <w:szCs w:val="18"/>
              </w:rPr>
              <w:t>6.Семья. Отношения в семье. Неполные семьи. Практическая работа.</w:t>
            </w:r>
          </w:p>
          <w:p>
            <w:pPr>
              <w:pStyle w:val="style0"/>
              <w:widowControl/>
              <w:tabs>
                <w:tab w:leader="none" w:pos="708" w:val="left"/>
              </w:tabs>
              <w:suppressAutoHyphens w:val="true"/>
              <w:spacing w:after="200" w:before="0" w:line="276" w:lineRule="auto"/>
            </w:pPr>
            <w:r>
              <w:rPr>
                <w:sz w:val="18"/>
                <w:szCs w:val="18"/>
              </w:rPr>
              <w:t>7. Обобщающее повторение по теме 5.</w:t>
            </w:r>
          </w:p>
        </w:tc>
      </w:tr>
      <w:tr>
        <w:trPr>
          <w:cantSplit w:val="false"/>
        </w:trPr>
        <w:tc>
          <w:tcPr>
            <w:tcW w:type="dxa" w:w="1275"/>
            <w:tcBorders/>
            <w:shd w:fill="FFFFFF" w:val="clear"/>
            <w:tcMar>
              <w:top w:type="dxa" w:w="0"/>
              <w:left w:type="dxa" w:w="108"/>
              <w:bottom w:type="dxa" w:w="0"/>
              <w:right w:type="dxa" w:w="108"/>
            </w:tcMar>
          </w:tcPr>
          <w:p>
            <w:pPr>
              <w:pStyle w:val="style0"/>
              <w:spacing w:after="200" w:before="0" w:line="276" w:lineRule="auto"/>
              <w:jc w:val="center"/>
            </w:pPr>
            <w:r>
              <w:rPr>
                <w:sz w:val="18"/>
                <w:szCs w:val="18"/>
              </w:rPr>
              <w:t>6</w:t>
            </w:r>
          </w:p>
        </w:tc>
        <w:tc>
          <w:tcPr>
            <w:tcW w:type="dxa" w:w="2265"/>
            <w:tcBorders/>
            <w:shd w:fill="FFFFFF" w:val="clear"/>
            <w:tcMar>
              <w:top w:type="dxa" w:w="0"/>
              <w:left w:type="dxa" w:w="108"/>
              <w:bottom w:type="dxa" w:w="0"/>
              <w:right w:type="dxa" w:w="108"/>
            </w:tcMar>
          </w:tcPr>
          <w:p>
            <w:pPr>
              <w:pStyle w:val="style0"/>
              <w:spacing w:after="200" w:before="0" w:line="276" w:lineRule="auto"/>
            </w:pPr>
            <w:r>
              <w:rPr>
                <w:sz w:val="18"/>
                <w:szCs w:val="18"/>
              </w:rPr>
              <w:t>Политика и право.</w:t>
            </w:r>
          </w:p>
        </w:tc>
        <w:tc>
          <w:tcPr>
            <w:tcW w:type="dxa" w:w="1291"/>
            <w:tcBorders/>
            <w:shd w:fill="FFFFFF" w:val="clear"/>
            <w:tcMar>
              <w:top w:type="dxa" w:w="0"/>
              <w:left w:type="dxa" w:w="108"/>
              <w:bottom w:type="dxa" w:w="0"/>
              <w:right w:type="dxa" w:w="108"/>
            </w:tcMar>
          </w:tcPr>
          <w:p>
            <w:pPr>
              <w:pStyle w:val="style0"/>
              <w:spacing w:after="200" w:before="0" w:line="276" w:lineRule="auto"/>
            </w:pPr>
            <w:r>
              <w:rPr>
                <w:sz w:val="18"/>
                <w:szCs w:val="18"/>
              </w:rPr>
              <w:t>7</w:t>
            </w:r>
          </w:p>
        </w:tc>
        <w:tc>
          <w:tcPr>
            <w:tcW w:type="dxa" w:w="10979"/>
            <w:tcBorders/>
            <w:shd w:fill="FFFFFF" w:val="clear"/>
            <w:tcMar>
              <w:top w:type="dxa" w:w="0"/>
              <w:left w:type="dxa" w:w="108"/>
              <w:bottom w:type="dxa" w:w="0"/>
              <w:right w:type="dxa" w:w="108"/>
            </w:tcMar>
          </w:tcPr>
          <w:p>
            <w:pPr>
              <w:pStyle w:val="style0"/>
            </w:pPr>
            <w:r>
              <w:rPr>
                <w:sz w:val="18"/>
                <w:szCs w:val="18"/>
              </w:rPr>
              <w:t xml:space="preserve">1.Наше государство - Российская Федерация. Государственное устройство. Государственная символика. Россия - федеративное государство. </w:t>
            </w:r>
          </w:p>
          <w:p>
            <w:pPr>
              <w:pStyle w:val="style0"/>
            </w:pPr>
            <w:r>
              <w:rPr>
                <w:sz w:val="18"/>
                <w:szCs w:val="18"/>
              </w:rPr>
              <w:t xml:space="preserve">2.Роль права в жизни общества и государства. Традиции, обычаи и право. </w:t>
            </w:r>
          </w:p>
          <w:p>
            <w:pPr>
              <w:pStyle w:val="style0"/>
            </w:pPr>
            <w:r>
              <w:rPr>
                <w:sz w:val="18"/>
                <w:szCs w:val="18"/>
              </w:rPr>
              <w:t xml:space="preserve">3.Отличие права от иных правил поведения людей в обществе. Что такое закон. </w:t>
            </w:r>
          </w:p>
          <w:p>
            <w:pPr>
              <w:pStyle w:val="style0"/>
            </w:pPr>
            <w:r>
              <w:rPr>
                <w:sz w:val="18"/>
                <w:szCs w:val="18"/>
              </w:rPr>
              <w:t>4.Права ребенка и их защита. Права и обязанности родителей и детей. Права и обязанности школьника. Практическая работа.</w:t>
            </w:r>
          </w:p>
          <w:p>
            <w:pPr>
              <w:pStyle w:val="style0"/>
            </w:pPr>
            <w:r>
              <w:rPr>
                <w:sz w:val="18"/>
                <w:szCs w:val="18"/>
              </w:rPr>
              <w:t xml:space="preserve">5.Правомерное поведение. Соблюдение и нарушение установленных правил. Проступок и преступление. Ответственность за проступки и преступления. </w:t>
            </w:r>
          </w:p>
          <w:p>
            <w:pPr>
              <w:pStyle w:val="style0"/>
            </w:pPr>
            <w:r>
              <w:rPr>
                <w:sz w:val="18"/>
                <w:szCs w:val="18"/>
              </w:rPr>
              <w:t>6. Обобщающее повторение по теме 6.</w:t>
            </w:r>
          </w:p>
          <w:p>
            <w:pPr>
              <w:pStyle w:val="style0"/>
              <w:widowControl/>
              <w:tabs>
                <w:tab w:leader="none" w:pos="708" w:val="left"/>
              </w:tabs>
              <w:suppressAutoHyphens w:val="true"/>
              <w:spacing w:after="200" w:before="0" w:line="276" w:lineRule="auto"/>
            </w:pPr>
            <w:r>
              <w:rPr>
                <w:sz w:val="18"/>
                <w:szCs w:val="18"/>
              </w:rPr>
              <w:t>7. Итоговое повторение</w:t>
            </w:r>
          </w:p>
        </w:tc>
      </w:tr>
      <w:tr>
        <w:trPr>
          <w:cantSplit w:val="false"/>
        </w:trPr>
        <w:tc>
          <w:tcPr>
            <w:tcW w:type="dxa" w:w="1275"/>
            <w:tcBorders/>
            <w:shd w:fill="FFFFFF" w:val="clear"/>
            <w:tcMar>
              <w:top w:type="dxa" w:w="0"/>
              <w:left w:type="dxa" w:w="108"/>
              <w:bottom w:type="dxa" w:w="0"/>
              <w:right w:type="dxa" w:w="108"/>
            </w:tcMar>
          </w:tcPr>
          <w:p>
            <w:pPr>
              <w:pStyle w:val="style0"/>
              <w:spacing w:after="200" w:before="0" w:line="276" w:lineRule="auto"/>
            </w:pPr>
            <w:r>
              <w:rPr/>
            </w:r>
          </w:p>
        </w:tc>
        <w:tc>
          <w:tcPr>
            <w:tcW w:type="dxa" w:w="2265"/>
            <w:tcBorders/>
            <w:shd w:fill="FFFFFF" w:val="clear"/>
            <w:tcMar>
              <w:top w:type="dxa" w:w="0"/>
              <w:left w:type="dxa" w:w="108"/>
              <w:bottom w:type="dxa" w:w="0"/>
              <w:right w:type="dxa" w:w="108"/>
            </w:tcMar>
          </w:tcPr>
          <w:p>
            <w:pPr>
              <w:pStyle w:val="style0"/>
              <w:spacing w:after="200" w:before="0" w:line="276" w:lineRule="auto"/>
            </w:pPr>
            <w:r>
              <w:rPr>
                <w:sz w:val="18"/>
                <w:szCs w:val="18"/>
              </w:rPr>
              <w:t>Итого</w:t>
            </w:r>
          </w:p>
        </w:tc>
        <w:tc>
          <w:tcPr>
            <w:tcW w:type="dxa" w:w="1291"/>
            <w:tcBorders/>
            <w:shd w:fill="FFFFFF" w:val="clear"/>
            <w:tcMar>
              <w:top w:type="dxa" w:w="0"/>
              <w:left w:type="dxa" w:w="108"/>
              <w:bottom w:type="dxa" w:w="0"/>
              <w:right w:type="dxa" w:w="108"/>
            </w:tcMar>
          </w:tcPr>
          <w:p>
            <w:pPr>
              <w:pStyle w:val="style0"/>
              <w:spacing w:after="200" w:before="0" w:line="276" w:lineRule="auto"/>
            </w:pPr>
            <w:r>
              <w:rPr>
                <w:sz w:val="18"/>
                <w:szCs w:val="18"/>
              </w:rPr>
              <w:t>34</w:t>
            </w:r>
          </w:p>
        </w:tc>
        <w:tc>
          <w:tcPr>
            <w:tcW w:type="dxa" w:w="1097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r>
    </w:tbl>
    <w:p>
      <w:pPr>
        <w:pStyle w:val="style0"/>
      </w:pPr>
      <w:r>
        <w:rPr/>
      </w:r>
    </w:p>
    <w:p>
      <w:pPr>
        <w:pStyle w:val="style0"/>
        <w:jc w:val="center"/>
      </w:pPr>
      <w:r>
        <w:rPr>
          <w:b/>
          <w:sz w:val="18"/>
          <w:szCs w:val="18"/>
          <w:u w:val="single"/>
        </w:rPr>
        <w:t>Требования к уровню подготовки шестиклассников по обществознанию</w:t>
      </w:r>
    </w:p>
    <w:p>
      <w:pPr>
        <w:pStyle w:val="style0"/>
      </w:pPr>
      <w:r>
        <w:rPr>
          <w:sz w:val="18"/>
          <w:szCs w:val="18"/>
        </w:rPr>
        <w:t>В результате изучения обществознания (включая экономику и право) ученик должен:</w:t>
      </w:r>
    </w:p>
    <w:p>
      <w:pPr>
        <w:pStyle w:val="style0"/>
      </w:pPr>
      <w:r>
        <w:rPr>
          <w:sz w:val="18"/>
          <w:szCs w:val="18"/>
        </w:rPr>
        <w:t>Знать и понимать:</w:t>
      </w:r>
    </w:p>
    <w:p>
      <w:pPr>
        <w:pStyle w:val="style0"/>
      </w:pPr>
      <w:r>
        <w:rPr>
          <w:sz w:val="18"/>
          <w:szCs w:val="18"/>
        </w:rPr>
        <w:t>•</w:t>
      </w:r>
      <w:r>
        <w:rPr>
          <w:sz w:val="18"/>
          <w:szCs w:val="18"/>
        </w:rPr>
        <w:tab/>
        <w:t>социальные свойства человека, его взаимодействие с другими людьми;</w:t>
      </w:r>
    </w:p>
    <w:p>
      <w:pPr>
        <w:pStyle w:val="style0"/>
      </w:pPr>
      <w:r>
        <w:rPr>
          <w:sz w:val="18"/>
          <w:szCs w:val="18"/>
        </w:rPr>
        <w:t>•</w:t>
      </w:r>
      <w:r>
        <w:rPr>
          <w:sz w:val="18"/>
          <w:szCs w:val="18"/>
        </w:rPr>
        <w:tab/>
        <w:t xml:space="preserve">сущность общества как формы совместной  деятельности людей; </w:t>
      </w:r>
    </w:p>
    <w:p>
      <w:pPr>
        <w:pStyle w:val="style0"/>
      </w:pPr>
      <w:r>
        <w:rPr>
          <w:sz w:val="18"/>
          <w:szCs w:val="18"/>
        </w:rPr>
        <w:t>•</w:t>
      </w:r>
      <w:r>
        <w:rPr>
          <w:sz w:val="18"/>
          <w:szCs w:val="18"/>
        </w:rPr>
        <w:tab/>
        <w:t>характерные черты и признаки основных сфер жизни общества;</w:t>
      </w:r>
    </w:p>
    <w:p>
      <w:pPr>
        <w:pStyle w:val="style0"/>
      </w:pPr>
      <w:r>
        <w:rPr>
          <w:sz w:val="18"/>
          <w:szCs w:val="18"/>
        </w:rPr>
        <w:t>•</w:t>
      </w:r>
      <w:r>
        <w:rPr>
          <w:sz w:val="18"/>
          <w:szCs w:val="18"/>
        </w:rPr>
        <w:tab/>
        <w:t>содержание и значение социальных норм, регулирующих общественные отношения.</w:t>
      </w:r>
    </w:p>
    <w:p>
      <w:pPr>
        <w:pStyle w:val="style0"/>
      </w:pPr>
      <w:r>
        <w:rPr/>
      </w:r>
    </w:p>
    <w:p>
      <w:pPr>
        <w:pStyle w:val="style0"/>
      </w:pPr>
      <w:r>
        <w:rPr>
          <w:sz w:val="18"/>
          <w:szCs w:val="18"/>
        </w:rPr>
        <w:t>Уметь:</w:t>
      </w:r>
    </w:p>
    <w:p>
      <w:pPr>
        <w:pStyle w:val="style0"/>
      </w:pPr>
      <w:r>
        <w:rPr>
          <w:sz w:val="18"/>
          <w:szCs w:val="18"/>
        </w:rPr>
        <w:t>•</w:t>
      </w:r>
      <w:r>
        <w:rPr>
          <w:sz w:val="18"/>
          <w:szCs w:val="18"/>
        </w:rPr>
        <w:tab/>
        <w:t>описывать основные социальные объекты,  выделяя их существенные признаки;  человека как социально-деятельное существо; основные социальные роли;</w:t>
      </w:r>
    </w:p>
    <w:p>
      <w:pPr>
        <w:pStyle w:val="style0"/>
      </w:pPr>
      <w:r>
        <w:rPr>
          <w:sz w:val="18"/>
          <w:szCs w:val="18"/>
        </w:rPr>
        <w:t>•</w:t>
      </w:r>
      <w:r>
        <w:rPr>
          <w:sz w:val="18"/>
          <w:szCs w:val="18"/>
        </w:rPr>
        <w:tab/>
        <w:t xml:space="preserve">сравнивать социальные объекты, суждения об обществе и человеке, выявлять  их общие черты и различия; </w:t>
      </w:r>
    </w:p>
    <w:p>
      <w:pPr>
        <w:pStyle w:val="style0"/>
      </w:pPr>
      <w:r>
        <w:rPr>
          <w:sz w:val="18"/>
          <w:szCs w:val="18"/>
        </w:rPr>
        <w:t>•</w:t>
      </w:r>
      <w:r>
        <w:rPr>
          <w:sz w:val="18"/>
          <w:szCs w:val="18"/>
        </w:rPr>
        <w:tab/>
        <w:t>объяснять   взаимосвязи изученных социальных объектов (включая взаимодействия человека и общества, общества и природы, сфер общественной жизни);</w:t>
      </w:r>
    </w:p>
    <w:p>
      <w:pPr>
        <w:pStyle w:val="style0"/>
      </w:pPr>
      <w:r>
        <w:rPr>
          <w:sz w:val="18"/>
          <w:szCs w:val="18"/>
        </w:rPr>
        <w:t>•</w:t>
      </w:r>
      <w:r>
        <w:rPr>
          <w:sz w:val="18"/>
          <w:szCs w:val="18"/>
        </w:rPr>
        <w:tab/>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pPr>
        <w:pStyle w:val="style0"/>
      </w:pPr>
      <w:r>
        <w:rPr>
          <w:sz w:val="18"/>
          <w:szCs w:val="18"/>
        </w:rPr>
        <w:t>•</w:t>
      </w:r>
      <w:r>
        <w:rPr>
          <w:sz w:val="18"/>
          <w:szCs w:val="18"/>
        </w:rPr>
        <w:tab/>
        <w:t>оценивать поведение людей с точки зрения социальных норм, экономической рациональности;</w:t>
      </w:r>
    </w:p>
    <w:p>
      <w:pPr>
        <w:pStyle w:val="style0"/>
      </w:pPr>
      <w:r>
        <w:rPr>
          <w:sz w:val="18"/>
          <w:szCs w:val="18"/>
        </w:rPr>
        <w:t>•</w:t>
      </w:r>
      <w:r>
        <w:rPr>
          <w:sz w:val="18"/>
          <w:szCs w:val="18"/>
        </w:rPr>
        <w:tab/>
        <w:t xml:space="preserve">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pPr>
        <w:pStyle w:val="style0"/>
      </w:pPr>
      <w:r>
        <w:rPr>
          <w:sz w:val="18"/>
          <w:szCs w:val="18"/>
        </w:rPr>
        <w:t>•</w:t>
      </w:r>
      <w:r>
        <w:rPr>
          <w:sz w:val="18"/>
          <w:szCs w:val="18"/>
        </w:rPr>
        <w:tab/>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pPr>
        <w:pStyle w:val="style0"/>
      </w:pPr>
      <w:r>
        <w:rPr>
          <w:sz w:val="18"/>
          <w:szCs w:val="18"/>
        </w:rPr>
        <w:t>•</w:t>
      </w:r>
      <w:r>
        <w:rPr>
          <w:sz w:val="18"/>
          <w:szCs w:val="18"/>
        </w:rPr>
        <w:tab/>
        <w:t>самостоятельно составлять простейшие виды правовых документов (записки, заявления, справки и т.п.).</w:t>
      </w:r>
    </w:p>
    <w:p>
      <w:pPr>
        <w:pStyle w:val="style0"/>
      </w:pPr>
      <w:r>
        <w:rPr>
          <w:sz w:val="18"/>
          <w:szCs w:val="18"/>
        </w:rPr>
        <w:t xml:space="preserve">            </w:t>
      </w:r>
    </w:p>
    <w:p>
      <w:pPr>
        <w:pStyle w:val="style0"/>
      </w:pPr>
      <w:r>
        <w:rPr>
          <w:sz w:val="18"/>
          <w:szCs w:val="18"/>
        </w:rPr>
        <w:t>Использовать приобретенные знания и умения  в практической деятельности и повседневной жизни для:</w:t>
      </w:r>
    </w:p>
    <w:p>
      <w:pPr>
        <w:pStyle w:val="style0"/>
      </w:pPr>
      <w:r>
        <w:rPr>
          <w:sz w:val="18"/>
          <w:szCs w:val="18"/>
        </w:rPr>
        <w:t>•</w:t>
      </w:r>
      <w:r>
        <w:rPr>
          <w:sz w:val="18"/>
          <w:szCs w:val="18"/>
        </w:rPr>
        <w:tab/>
        <w:t xml:space="preserve">полноценного выполнения типичных для подростка социальных ролей; </w:t>
      </w:r>
    </w:p>
    <w:p>
      <w:pPr>
        <w:pStyle w:val="style0"/>
      </w:pPr>
      <w:r>
        <w:rPr>
          <w:sz w:val="18"/>
          <w:szCs w:val="18"/>
        </w:rPr>
        <w:t>•</w:t>
      </w:r>
      <w:r>
        <w:rPr>
          <w:sz w:val="18"/>
          <w:szCs w:val="18"/>
        </w:rPr>
        <w:tab/>
        <w:t>общей ориентации в актуальных общественных событиях и процессах;</w:t>
      </w:r>
    </w:p>
    <w:p>
      <w:pPr>
        <w:pStyle w:val="style0"/>
      </w:pPr>
      <w:r>
        <w:rPr>
          <w:sz w:val="18"/>
          <w:szCs w:val="18"/>
        </w:rPr>
        <w:t>•</w:t>
      </w:r>
      <w:r>
        <w:rPr>
          <w:sz w:val="18"/>
          <w:szCs w:val="18"/>
        </w:rPr>
        <w:tab/>
        <w:t>нравственной и правовой оценки конкретных поступков людей;</w:t>
      </w:r>
    </w:p>
    <w:p>
      <w:pPr>
        <w:pStyle w:val="style0"/>
      </w:pPr>
      <w:r>
        <w:rPr>
          <w:sz w:val="18"/>
          <w:szCs w:val="18"/>
        </w:rPr>
        <w:t>•</w:t>
      </w:r>
      <w:r>
        <w:rPr>
          <w:sz w:val="18"/>
          <w:szCs w:val="18"/>
        </w:rPr>
        <w:tab/>
        <w:t>реализации и защиты прав человека и гражданина, осознанного выполнения гражданских обязанностей</w:t>
      </w:r>
    </w:p>
    <w:p>
      <w:pPr>
        <w:pStyle w:val="style0"/>
      </w:pPr>
      <w:r>
        <w:rPr>
          <w:sz w:val="18"/>
          <w:szCs w:val="18"/>
        </w:rPr>
        <w:t>•</w:t>
      </w:r>
      <w:r>
        <w:rPr>
          <w:sz w:val="18"/>
          <w:szCs w:val="18"/>
        </w:rPr>
        <w:tab/>
        <w:t>первичного анализа и использования социальной  информации;</w:t>
      </w:r>
    </w:p>
    <w:p>
      <w:pPr>
        <w:pStyle w:val="style0"/>
        <w:widowControl/>
        <w:tabs>
          <w:tab w:leader="none" w:pos="708" w:val="left"/>
        </w:tabs>
        <w:suppressAutoHyphens w:val="true"/>
        <w:spacing w:after="200" w:before="0" w:line="276" w:lineRule="auto"/>
      </w:pPr>
      <w:r>
        <w:rPr>
          <w:sz w:val="18"/>
          <w:szCs w:val="18"/>
        </w:rPr>
        <w:t>•</w:t>
      </w:r>
      <w:r>
        <w:rPr>
          <w:sz w:val="18"/>
          <w:szCs w:val="18"/>
        </w:rPr>
        <w:tab/>
        <w:t>сознательного неприятия антиобщественного поведения.</w:t>
      </w:r>
    </w:p>
    <w:sectPr>
      <w:type w:val="nextPage"/>
      <w:pgSz w:h="11906" w:orient="landscape" w:w="16838"/>
      <w:pgMar w:bottom="1701" w:footer="0" w:gutter="0" w:header="0" w:left="1134" w:right="1134" w:top="850"/>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1920" w:val="num"/>
        </w:tabs>
        <w:ind w:hanging="360" w:left="1920"/>
      </w:pPr>
      <w:rPr>
        <w:rFonts w:ascii="Symbol" w:cs="Symbol" w:hAnsi="Symbol" w:hint="default"/>
      </w:rPr>
    </w:lvl>
  </w:abstractNum>
  <w:abstractNum w:abstractNumId="2">
    <w:lvl w:ilvl="0">
      <w:start w:val="1"/>
      <w:numFmt w:val="bullet"/>
      <w:lvlText w:val=""/>
      <w:lvlJc w:val="left"/>
      <w:pPr>
        <w:ind w:hanging="360" w:left="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roid Sans" w:hAnsi="Calibri"/>
      <w:color w:val="00000A"/>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WW8Num2z0"/>
    <w:next w:val="style17"/>
    <w:rPr>
      <w:rFonts w:ascii="Symbol" w:cs="Symbol" w:hAnsi="Symbol"/>
    </w:rPr>
  </w:style>
  <w:style w:styleId="style18" w:type="character">
    <w:name w:val="ListLabel 1"/>
    <w:next w:val="style18"/>
    <w:rPr>
      <w:rFonts w:cs="Symbol"/>
    </w:rPr>
  </w:style>
  <w:style w:styleId="style19" w:type="paragraph">
    <w:name w:val="Заголовок"/>
    <w:basedOn w:val="style0"/>
    <w:next w:val="style20"/>
    <w:pPr>
      <w:keepNext/>
      <w:spacing w:after="120" w:before="240"/>
    </w:pPr>
    <w:rPr>
      <w:rFonts w:ascii="Arial" w:cs="Lohit Hindi" w:eastAsia="Droid Sans" w:hAnsi="Arial"/>
      <w:sz w:val="28"/>
      <w:szCs w:val="28"/>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cs="Lohit Hindi"/>
    </w:rPr>
  </w:style>
  <w:style w:styleId="style22" w:type="paragraph">
    <w:name w:val="Название"/>
    <w:basedOn w:val="style0"/>
    <w:next w:val="style22"/>
    <w:pPr>
      <w:suppressLineNumbers/>
      <w:spacing w:after="120" w:before="120"/>
    </w:pPr>
    <w:rPr>
      <w:rFonts w:cs="Lohit Hindi"/>
      <w:i/>
      <w:iCs/>
      <w:sz w:val="24"/>
      <w:szCs w:val="24"/>
    </w:rPr>
  </w:style>
  <w:style w:styleId="style23" w:type="paragraph">
    <w:name w:val="Указатель"/>
    <w:basedOn w:val="style0"/>
    <w:next w:val="style23"/>
    <w:pPr>
      <w:suppressLineNumbers/>
    </w:pPr>
    <w:rPr>
      <w:rFonts w:cs="Lohit Hindi"/>
    </w:rPr>
  </w:style>
  <w:style w:styleId="style24" w:type="paragraph">
    <w:name w:val="List Paragraph"/>
    <w:basedOn w:val="style0"/>
    <w:next w:val="style24"/>
    <w:pPr>
      <w:ind w:hanging="0" w:left="720" w:right="0"/>
    </w:pPr>
    <w:rPr/>
  </w:style>
  <w:style w:styleId="style25" w:type="paragraph">
    <w:name w:val="Balloon Text"/>
    <w:basedOn w:val="style0"/>
    <w:next w:val="style25"/>
    <w:pPr>
      <w:spacing w:after="0" w:before="0" w:line="100" w:lineRule="atLeast"/>
    </w:pPr>
    <w:rPr>
      <w:rFonts w:ascii="Tahoma" w:cs="Tahoma" w:hAnsi="Tahoma"/>
      <w:sz w:val="16"/>
      <w:szCs w:val="16"/>
    </w:rPr>
  </w:style>
  <w:style w:styleId="style26" w:type="paragraph">
    <w:name w:val="Обычный (веб)"/>
    <w:basedOn w:val="style0"/>
    <w:next w:val="style26"/>
    <w:pPr>
      <w:spacing w:after="119" w:before="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2012-12-19T17:43:00.00Z</dcterms:created>
  <dc:creator>Фюнес</dc:creator>
  <cp:lastModifiedBy>Фюнес</cp:lastModifiedBy>
  <cp:lastPrinted>2012-12-19T17:41:00.00Z</cp:lastPrinted>
  <dcterms:modified xsi:type="dcterms:W3CDTF">2012-12-20T19:24:00.00Z</dcterms:modified>
  <cp:revision>3</cp:revision>
</cp:coreProperties>
</file>